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C15E5" w14:textId="77777777" w:rsidR="00B839C5" w:rsidRPr="00B839C5" w:rsidRDefault="00B839C5" w:rsidP="00B839C5">
      <w:r w:rsidRPr="00B839C5">
        <w:t>Kyle Stover is a Medicare broker in Central Pennsylvania with a deep understanding of the Medicare system. His personal journey through healthcare challenges, particularly with a child diagnosed with muscular dystrophy, has given him unique insights into the complexities of medical care. Having worked in the service sector and visited over 12,000 homes in the area, he has heard many stories of confusion and frustration about healthcare. These experiences ignited his passion for helping others. Today, he is dedicated to guiding people through the Medicare process, ensuring they gain clarity and confidence in their healthcare decisions.</w:t>
      </w:r>
    </w:p>
    <w:p w14:paraId="5B1AA730" w14:textId="77777777" w:rsidR="00B839C5" w:rsidRDefault="00B839C5" w:rsidP="00B839C5">
      <w:pPr>
        <w:rPr>
          <w:b/>
          <w:bCs/>
        </w:rPr>
      </w:pPr>
    </w:p>
    <w:p w14:paraId="4A40DAF1" w14:textId="23F0773A" w:rsidR="00B839C5" w:rsidRPr="00B839C5" w:rsidRDefault="00B839C5" w:rsidP="00B839C5">
      <w:r w:rsidRPr="00B839C5">
        <w:rPr>
          <w:b/>
          <w:bCs/>
        </w:rPr>
        <w:t>Disclaimer</w:t>
      </w:r>
      <w:r w:rsidRPr="00B839C5">
        <w:t xml:space="preserve">: This is neither approved, endorsed, nor authorized by the Centers for Medicare and Medicaid Services or any other governmental agency. Kyle Stover, PA License #1146935, is not employed by Medicare or any other Government Agency. *For </w:t>
      </w:r>
      <w:proofErr w:type="gramStart"/>
      <w:r w:rsidRPr="00B839C5">
        <w:t>accommodations</w:t>
      </w:r>
      <w:proofErr w:type="gramEnd"/>
      <w:r w:rsidRPr="00B839C5">
        <w:t xml:space="preserve"> for persons with special needs at meetings please call 717-819-9906. We do not offer every plan available in your area. Any information we provide is limited to those plans we do offer in your area. Please contact Medicare.gov or 1-800-MEDICARE to get information on </w:t>
      </w:r>
      <w:proofErr w:type="gramStart"/>
      <w:r w:rsidRPr="00B839C5">
        <w:t>all of</w:t>
      </w:r>
      <w:proofErr w:type="gramEnd"/>
      <w:r w:rsidRPr="00B839C5">
        <w:t xml:space="preserve"> your options. Event(s) not sponsored nor endorsed by the venue. The views, information, or opinions expressed during these events are solely those of the presenter(s) and do not necessarily represent those of the venue and its employees.</w:t>
      </w:r>
    </w:p>
    <w:p w14:paraId="2BBF5BF4" w14:textId="77777777" w:rsidR="000A3339" w:rsidRDefault="000A3339"/>
    <w:sectPr w:rsidR="000A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C5"/>
    <w:rsid w:val="000A3339"/>
    <w:rsid w:val="00363C90"/>
    <w:rsid w:val="00596F41"/>
    <w:rsid w:val="00B275DD"/>
    <w:rsid w:val="00B8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A506"/>
  <w15:chartTrackingRefBased/>
  <w15:docId w15:val="{6063C189-B379-426C-8A07-D233455A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9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9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39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39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39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39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39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9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9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39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39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39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39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39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39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9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9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39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39C5"/>
    <w:rPr>
      <w:i/>
      <w:iCs/>
      <w:color w:val="404040" w:themeColor="text1" w:themeTint="BF"/>
    </w:rPr>
  </w:style>
  <w:style w:type="paragraph" w:styleId="ListParagraph">
    <w:name w:val="List Paragraph"/>
    <w:basedOn w:val="Normal"/>
    <w:uiPriority w:val="34"/>
    <w:qFormat/>
    <w:rsid w:val="00B839C5"/>
    <w:pPr>
      <w:ind w:left="720"/>
      <w:contextualSpacing/>
    </w:pPr>
  </w:style>
  <w:style w:type="character" w:styleId="IntenseEmphasis">
    <w:name w:val="Intense Emphasis"/>
    <w:basedOn w:val="DefaultParagraphFont"/>
    <w:uiPriority w:val="21"/>
    <w:qFormat/>
    <w:rsid w:val="00B839C5"/>
    <w:rPr>
      <w:i/>
      <w:iCs/>
      <w:color w:val="0F4761" w:themeColor="accent1" w:themeShade="BF"/>
    </w:rPr>
  </w:style>
  <w:style w:type="paragraph" w:styleId="IntenseQuote">
    <w:name w:val="Intense Quote"/>
    <w:basedOn w:val="Normal"/>
    <w:next w:val="Normal"/>
    <w:link w:val="IntenseQuoteChar"/>
    <w:uiPriority w:val="30"/>
    <w:qFormat/>
    <w:rsid w:val="00B83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9C5"/>
    <w:rPr>
      <w:i/>
      <w:iCs/>
      <w:color w:val="0F4761" w:themeColor="accent1" w:themeShade="BF"/>
    </w:rPr>
  </w:style>
  <w:style w:type="character" w:styleId="IntenseReference">
    <w:name w:val="Intense Reference"/>
    <w:basedOn w:val="DefaultParagraphFont"/>
    <w:uiPriority w:val="32"/>
    <w:qFormat/>
    <w:rsid w:val="00B839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85611">
      <w:bodyDiv w:val="1"/>
      <w:marLeft w:val="0"/>
      <w:marRight w:val="0"/>
      <w:marTop w:val="0"/>
      <w:marBottom w:val="0"/>
      <w:divBdr>
        <w:top w:val="none" w:sz="0" w:space="0" w:color="auto"/>
        <w:left w:val="none" w:sz="0" w:space="0" w:color="auto"/>
        <w:bottom w:val="none" w:sz="0" w:space="0" w:color="auto"/>
        <w:right w:val="none" w:sz="0" w:space="0" w:color="auto"/>
      </w:divBdr>
    </w:div>
    <w:div w:id="1817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Westen</dc:creator>
  <cp:keywords/>
  <dc:description/>
  <cp:lastModifiedBy>Jill Westen</cp:lastModifiedBy>
  <cp:revision>1</cp:revision>
  <dcterms:created xsi:type="dcterms:W3CDTF">2024-09-05T02:05:00Z</dcterms:created>
  <dcterms:modified xsi:type="dcterms:W3CDTF">2024-09-05T02:05:00Z</dcterms:modified>
</cp:coreProperties>
</file>